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CB" w:rsidRPr="00262F83" w:rsidRDefault="00C763CB" w:rsidP="00262F83">
      <w:pPr>
        <w:spacing w:after="0"/>
        <w:rPr>
          <w:sz w:val="24"/>
          <w:szCs w:val="24"/>
          <w:lang w:val="en-US"/>
        </w:rPr>
      </w:pPr>
      <w:r w:rsidRPr="00262F83">
        <w:rPr>
          <w:sz w:val="24"/>
          <w:szCs w:val="24"/>
          <w:lang w:val="en-US"/>
        </w:rPr>
        <w:t>INLW resolution to 60</w:t>
      </w:r>
      <w:r w:rsidRPr="00262F83">
        <w:rPr>
          <w:sz w:val="24"/>
          <w:szCs w:val="24"/>
          <w:vertAlign w:val="superscript"/>
          <w:lang w:val="en-US"/>
        </w:rPr>
        <w:t>th</w:t>
      </w:r>
      <w:r w:rsidRPr="00262F83">
        <w:rPr>
          <w:sz w:val="24"/>
          <w:szCs w:val="24"/>
          <w:lang w:val="en-US"/>
        </w:rPr>
        <w:t xml:space="preserve"> Liberal International Congress</w:t>
      </w:r>
    </w:p>
    <w:p w:rsidR="00C763CB" w:rsidRPr="00C763CB" w:rsidRDefault="00C763CB" w:rsidP="00B05D36">
      <w:pPr>
        <w:rPr>
          <w:b/>
          <w:sz w:val="28"/>
          <w:szCs w:val="28"/>
          <w:lang w:val="en-US"/>
        </w:rPr>
      </w:pPr>
      <w:r w:rsidRPr="00C763CB">
        <w:rPr>
          <w:b/>
          <w:sz w:val="28"/>
          <w:szCs w:val="28"/>
          <w:lang w:val="en-US"/>
        </w:rPr>
        <w:t xml:space="preserve">Insecurity and Climate Change two vast Challenges for </w:t>
      </w:r>
      <w:r w:rsidR="006121A6" w:rsidRPr="00C763CB">
        <w:rPr>
          <w:b/>
          <w:sz w:val="28"/>
          <w:szCs w:val="28"/>
          <w:lang w:val="en-US"/>
        </w:rPr>
        <w:t xml:space="preserve">Women in </w:t>
      </w:r>
      <w:r>
        <w:rPr>
          <w:b/>
          <w:sz w:val="28"/>
          <w:szCs w:val="28"/>
          <w:lang w:val="en-US"/>
        </w:rPr>
        <w:t>Africa</w:t>
      </w:r>
    </w:p>
    <w:p w:rsidR="006121A6" w:rsidRPr="00BE7FCC" w:rsidRDefault="00C763CB" w:rsidP="00B05D36">
      <w:pPr>
        <w:rPr>
          <w:lang w:val="en-US"/>
        </w:rPr>
      </w:pPr>
      <w:r>
        <w:rPr>
          <w:lang w:val="en-US"/>
        </w:rPr>
        <w:t xml:space="preserve">On the African Continent Women </w:t>
      </w:r>
      <w:r w:rsidR="00532F9E">
        <w:rPr>
          <w:lang w:val="en-US"/>
        </w:rPr>
        <w:t>are</w:t>
      </w:r>
      <w:r w:rsidR="006121A6" w:rsidRPr="00BE7FCC">
        <w:rPr>
          <w:lang w:val="en-US"/>
        </w:rPr>
        <w:t xml:space="preserve"> victims of two </w:t>
      </w:r>
      <w:r w:rsidR="00532F9E" w:rsidRPr="00BE7FCC">
        <w:rPr>
          <w:lang w:val="en-US"/>
        </w:rPr>
        <w:t>Phenomena’s</w:t>
      </w:r>
    </w:p>
    <w:p w:rsidR="006121A6" w:rsidRDefault="006121A6" w:rsidP="00B05D36">
      <w:pPr>
        <w:rPr>
          <w:lang w:val="en-US"/>
        </w:rPr>
      </w:pPr>
      <w:r w:rsidRPr="006121A6">
        <w:rPr>
          <w:lang w:val="en-US"/>
        </w:rPr>
        <w:t xml:space="preserve">The </w:t>
      </w:r>
      <w:r>
        <w:rPr>
          <w:lang w:val="en-US"/>
        </w:rPr>
        <w:t>f</w:t>
      </w:r>
      <w:r w:rsidRPr="006121A6">
        <w:rPr>
          <w:lang w:val="en-US"/>
        </w:rPr>
        <w:t xml:space="preserve">irst is the growing strength of the </w:t>
      </w:r>
      <w:r w:rsidR="00532F9E" w:rsidRPr="006121A6">
        <w:rPr>
          <w:lang w:val="en-US"/>
        </w:rPr>
        <w:t>Islamic</w:t>
      </w:r>
      <w:r w:rsidRPr="006121A6">
        <w:rPr>
          <w:lang w:val="en-US"/>
        </w:rPr>
        <w:t xml:space="preserve"> Radicalism which</w:t>
      </w:r>
      <w:r>
        <w:rPr>
          <w:lang w:val="en-US"/>
        </w:rPr>
        <w:t xml:space="preserve"> is</w:t>
      </w:r>
      <w:r w:rsidRPr="006121A6">
        <w:rPr>
          <w:lang w:val="en-US"/>
        </w:rPr>
        <w:t xml:space="preserve"> at the origin of </w:t>
      </w:r>
      <w:r>
        <w:rPr>
          <w:lang w:val="en-US"/>
        </w:rPr>
        <w:t xml:space="preserve">different </w:t>
      </w:r>
      <w:r w:rsidRPr="006121A6">
        <w:rPr>
          <w:lang w:val="en-US"/>
        </w:rPr>
        <w:t>a</w:t>
      </w:r>
      <w:r>
        <w:rPr>
          <w:lang w:val="en-US"/>
        </w:rPr>
        <w:t>rmed conflicts which</w:t>
      </w:r>
      <w:r w:rsidR="00BE7FCC">
        <w:rPr>
          <w:lang w:val="en-US"/>
        </w:rPr>
        <w:t xml:space="preserve"> is</w:t>
      </w:r>
      <w:r>
        <w:rPr>
          <w:lang w:val="en-US"/>
        </w:rPr>
        <w:t xml:space="preserve"> threaten</w:t>
      </w:r>
      <w:r w:rsidR="00BE7FCC">
        <w:rPr>
          <w:lang w:val="en-US"/>
        </w:rPr>
        <w:t>ing</w:t>
      </w:r>
      <w:r w:rsidR="00532F9E">
        <w:rPr>
          <w:lang w:val="en-US"/>
        </w:rPr>
        <w:t xml:space="preserve"> </w:t>
      </w:r>
      <w:r>
        <w:rPr>
          <w:lang w:val="en-US"/>
        </w:rPr>
        <w:t>the most</w:t>
      </w:r>
      <w:r w:rsidRPr="006121A6">
        <w:rPr>
          <w:lang w:val="en-US"/>
        </w:rPr>
        <w:t xml:space="preserve"> </w:t>
      </w:r>
      <w:r>
        <w:rPr>
          <w:lang w:val="en-US"/>
        </w:rPr>
        <w:t>basic rights of women</w:t>
      </w:r>
      <w:r w:rsidR="00BE7FCC">
        <w:rPr>
          <w:lang w:val="en-US"/>
        </w:rPr>
        <w:t>.</w:t>
      </w:r>
    </w:p>
    <w:p w:rsidR="00DA2669" w:rsidRDefault="00BE7FCC" w:rsidP="00DA2669">
      <w:pPr>
        <w:rPr>
          <w:lang w:val="en-US"/>
        </w:rPr>
      </w:pPr>
      <w:r>
        <w:rPr>
          <w:lang w:val="en-US"/>
        </w:rPr>
        <w:t xml:space="preserve">The second one is strongly linked to the first and is the </w:t>
      </w:r>
      <w:r w:rsidR="00532F9E">
        <w:rPr>
          <w:lang w:val="en-US"/>
        </w:rPr>
        <w:t>C</w:t>
      </w:r>
      <w:r>
        <w:rPr>
          <w:lang w:val="en-US"/>
        </w:rPr>
        <w:t xml:space="preserve">limate </w:t>
      </w:r>
      <w:r w:rsidR="00532F9E">
        <w:rPr>
          <w:lang w:val="en-US"/>
        </w:rPr>
        <w:t>C</w:t>
      </w:r>
      <w:r>
        <w:rPr>
          <w:lang w:val="en-US"/>
        </w:rPr>
        <w:t>hange which ha</w:t>
      </w:r>
      <w:r w:rsidR="00532F9E">
        <w:rPr>
          <w:lang w:val="en-US"/>
        </w:rPr>
        <w:t>s</w:t>
      </w:r>
      <w:r>
        <w:rPr>
          <w:lang w:val="en-US"/>
        </w:rPr>
        <w:t xml:space="preserve"> intensive impact on  the region of Northern Africa and Sub Sahara Africa. The </w:t>
      </w:r>
      <w:r w:rsidR="00956AA4">
        <w:rPr>
          <w:lang w:val="en-US"/>
        </w:rPr>
        <w:t>“</w:t>
      </w:r>
      <w:proofErr w:type="spellStart"/>
      <w:r w:rsidR="00956AA4">
        <w:rPr>
          <w:lang w:val="en-US"/>
        </w:rPr>
        <w:t>Groupe</w:t>
      </w:r>
      <w:proofErr w:type="spellEnd"/>
      <w:r w:rsidR="00956AA4">
        <w:rPr>
          <w:lang w:val="en-US"/>
        </w:rPr>
        <w:t xml:space="preserve"> </w:t>
      </w:r>
      <w:proofErr w:type="spellStart"/>
      <w:r w:rsidR="00956AA4">
        <w:rPr>
          <w:lang w:val="en-US"/>
        </w:rPr>
        <w:t>d’</w:t>
      </w:r>
      <w:r w:rsidR="00532F9E">
        <w:rPr>
          <w:lang w:val="en-US"/>
        </w:rPr>
        <w:t>Experts</w:t>
      </w:r>
      <w:proofErr w:type="spellEnd"/>
      <w:r w:rsidR="00532F9E">
        <w:rPr>
          <w:lang w:val="en-US"/>
        </w:rPr>
        <w:t xml:space="preserve"> </w:t>
      </w:r>
      <w:proofErr w:type="spellStart"/>
      <w:r w:rsidR="00532F9E">
        <w:rPr>
          <w:lang w:val="en-US"/>
        </w:rPr>
        <w:t>Intergouvernemental</w:t>
      </w:r>
      <w:proofErr w:type="spellEnd"/>
      <w:r w:rsidR="00956AA4">
        <w:rPr>
          <w:lang w:val="en-US"/>
        </w:rPr>
        <w:t xml:space="preserve"> </w:t>
      </w:r>
      <w:proofErr w:type="spellStart"/>
      <w:r w:rsidR="00956AA4">
        <w:rPr>
          <w:lang w:val="en-US"/>
        </w:rPr>
        <w:t>sur</w:t>
      </w:r>
      <w:proofErr w:type="spellEnd"/>
      <w:r w:rsidR="00956AA4">
        <w:rPr>
          <w:lang w:val="en-US"/>
        </w:rPr>
        <w:t xml:space="preserve"> </w:t>
      </w:r>
      <w:proofErr w:type="spellStart"/>
      <w:r w:rsidR="00956AA4">
        <w:rPr>
          <w:lang w:val="en-US"/>
        </w:rPr>
        <w:t>l’évolution</w:t>
      </w:r>
      <w:proofErr w:type="spellEnd"/>
      <w:r w:rsidR="00956AA4">
        <w:rPr>
          <w:lang w:val="en-US"/>
        </w:rPr>
        <w:t xml:space="preserve"> du </w:t>
      </w:r>
      <w:proofErr w:type="spellStart"/>
      <w:r w:rsidR="00956AA4">
        <w:rPr>
          <w:lang w:val="en-US"/>
        </w:rPr>
        <w:t>climat</w:t>
      </w:r>
      <w:proofErr w:type="spellEnd"/>
      <w:r w:rsidR="00956AA4">
        <w:rPr>
          <w:lang w:val="en-US"/>
        </w:rPr>
        <w:t>” (GIEC)</w:t>
      </w:r>
      <w:r w:rsidR="00532F9E">
        <w:rPr>
          <w:lang w:val="en-US"/>
        </w:rPr>
        <w:t>,reports that 300 million</w:t>
      </w:r>
      <w:r w:rsidR="00956AA4">
        <w:rPr>
          <w:lang w:val="en-US"/>
        </w:rPr>
        <w:t xml:space="preserve"> Africans do not have access to drinking water, 600 million do not have access to clean energy sources and use peat and fire wood to heat themselves, which is an imminent health risk. </w:t>
      </w:r>
      <w:r w:rsidR="00DA2669">
        <w:rPr>
          <w:lang w:val="en-US"/>
        </w:rPr>
        <w:t>It has been calculated that women and young girls in Africa spend 1.400 million hours a day fetching water etc.</w:t>
      </w:r>
    </w:p>
    <w:p w:rsidR="00AF0B29" w:rsidRDefault="00956AA4" w:rsidP="00B05D36">
      <w:pPr>
        <w:rPr>
          <w:lang w:val="en-US"/>
        </w:rPr>
      </w:pPr>
      <w:r>
        <w:rPr>
          <w:lang w:val="en-US"/>
        </w:rPr>
        <w:t xml:space="preserve">500 </w:t>
      </w:r>
      <w:r w:rsidR="00921C1D">
        <w:rPr>
          <w:lang w:val="en-US"/>
        </w:rPr>
        <w:t>million hectares of</w:t>
      </w:r>
      <w:r>
        <w:rPr>
          <w:lang w:val="en-US"/>
        </w:rPr>
        <w:t xml:space="preserve"> </w:t>
      </w:r>
      <w:r w:rsidR="00DA2EC3">
        <w:rPr>
          <w:lang w:val="en-US"/>
        </w:rPr>
        <w:t>land</w:t>
      </w:r>
      <w:r>
        <w:rPr>
          <w:lang w:val="en-US"/>
        </w:rPr>
        <w:t xml:space="preserve"> are </w:t>
      </w:r>
      <w:r w:rsidR="00921C1D">
        <w:rPr>
          <w:lang w:val="en-US"/>
        </w:rPr>
        <w:t xml:space="preserve">already </w:t>
      </w:r>
      <w:r>
        <w:rPr>
          <w:lang w:val="en-US"/>
        </w:rPr>
        <w:t>degrade</w:t>
      </w:r>
      <w:r w:rsidR="00DA2EC3">
        <w:rPr>
          <w:lang w:val="en-US"/>
        </w:rPr>
        <w:t>d</w:t>
      </w:r>
      <w:r w:rsidR="00921C1D">
        <w:rPr>
          <w:lang w:val="en-US"/>
        </w:rPr>
        <w:t xml:space="preserve"> </w:t>
      </w:r>
      <w:r w:rsidR="00DC6C0C">
        <w:rPr>
          <w:lang w:val="en-US"/>
        </w:rPr>
        <w:t>and threaten the food security of the African Continent.</w:t>
      </w:r>
      <w:r w:rsidR="00921C1D" w:rsidRPr="00921C1D">
        <w:rPr>
          <w:lang w:val="en-US"/>
        </w:rPr>
        <w:t xml:space="preserve"> This has an impact on growing immigration</w:t>
      </w:r>
      <w:r w:rsidR="00AF0B29">
        <w:rPr>
          <w:lang w:val="en-US"/>
        </w:rPr>
        <w:t xml:space="preserve"> and</w:t>
      </w:r>
      <w:r w:rsidR="00921C1D" w:rsidRPr="00921C1D">
        <w:rPr>
          <w:lang w:val="en-US"/>
        </w:rPr>
        <w:t xml:space="preserve"> increased </w:t>
      </w:r>
      <w:r w:rsidR="00921C1D">
        <w:rPr>
          <w:lang w:val="en-US"/>
        </w:rPr>
        <w:t>(</w:t>
      </w:r>
      <w:r w:rsidR="00921C1D" w:rsidRPr="00921C1D">
        <w:rPr>
          <w:lang w:val="en-US"/>
        </w:rPr>
        <w:t>armed</w:t>
      </w:r>
      <w:r w:rsidR="00921C1D">
        <w:rPr>
          <w:lang w:val="en-US"/>
        </w:rPr>
        <w:t>) conflicts between</w:t>
      </w:r>
      <w:r w:rsidR="00532F9E">
        <w:rPr>
          <w:lang w:val="en-US"/>
        </w:rPr>
        <w:t xml:space="preserve"> different</w:t>
      </w:r>
      <w:r w:rsidR="00921C1D">
        <w:rPr>
          <w:lang w:val="en-US"/>
        </w:rPr>
        <w:t xml:space="preserve"> tribes</w:t>
      </w:r>
      <w:r w:rsidR="00AF0B29">
        <w:rPr>
          <w:lang w:val="en-US"/>
        </w:rPr>
        <w:t xml:space="preserve"> and groups.</w:t>
      </w:r>
    </w:p>
    <w:p w:rsidR="00AF0B29" w:rsidRDefault="00AF0B29" w:rsidP="00B05D36">
      <w:pPr>
        <w:rPr>
          <w:lang w:val="en-US"/>
        </w:rPr>
      </w:pPr>
      <w:r>
        <w:rPr>
          <w:lang w:val="en-US"/>
        </w:rPr>
        <w:t>This</w:t>
      </w:r>
      <w:r w:rsidR="00DC6C0C">
        <w:rPr>
          <w:lang w:val="en-US"/>
        </w:rPr>
        <w:t xml:space="preserve"> increas</w:t>
      </w:r>
      <w:r>
        <w:rPr>
          <w:lang w:val="en-US"/>
        </w:rPr>
        <w:t>es</w:t>
      </w:r>
      <w:r w:rsidR="00DC6C0C">
        <w:rPr>
          <w:lang w:val="en-US"/>
        </w:rPr>
        <w:t xml:space="preserve"> the insecurity of women  as individual</w:t>
      </w:r>
      <w:r w:rsidR="00BC775E">
        <w:rPr>
          <w:lang w:val="en-US"/>
        </w:rPr>
        <w:t xml:space="preserve">s </w:t>
      </w:r>
      <w:r w:rsidR="00DC6C0C">
        <w:rPr>
          <w:lang w:val="en-US"/>
        </w:rPr>
        <w:t xml:space="preserve">but also as members of </w:t>
      </w:r>
      <w:r w:rsidR="00A767A0">
        <w:rPr>
          <w:lang w:val="en-US"/>
        </w:rPr>
        <w:t>society</w:t>
      </w:r>
      <w:r>
        <w:rPr>
          <w:lang w:val="en-US"/>
        </w:rPr>
        <w:t>. They are</w:t>
      </w:r>
      <w:r w:rsidR="00A767A0">
        <w:rPr>
          <w:lang w:val="en-US"/>
        </w:rPr>
        <w:t xml:space="preserve"> the most vulnerable group</w:t>
      </w:r>
      <w:r w:rsidR="00DC6C0C" w:rsidRPr="00DC6C0C">
        <w:rPr>
          <w:lang w:val="en-US"/>
        </w:rPr>
        <w:t xml:space="preserve"> </w:t>
      </w:r>
      <w:r w:rsidR="00A767A0">
        <w:rPr>
          <w:lang w:val="en-US"/>
        </w:rPr>
        <w:t xml:space="preserve">prone to insecurity and </w:t>
      </w:r>
      <w:r>
        <w:rPr>
          <w:lang w:val="en-US"/>
        </w:rPr>
        <w:t xml:space="preserve">very often in these circumstances </w:t>
      </w:r>
      <w:r w:rsidR="00A767A0">
        <w:rPr>
          <w:lang w:val="en-US"/>
        </w:rPr>
        <w:t>victims of violence</w:t>
      </w:r>
      <w:r w:rsidR="00DC6C0C">
        <w:rPr>
          <w:lang w:val="en-US"/>
        </w:rPr>
        <w:t>.</w:t>
      </w:r>
      <w:r w:rsidR="00A767A0">
        <w:rPr>
          <w:lang w:val="en-US"/>
        </w:rPr>
        <w:t xml:space="preserve">  </w:t>
      </w:r>
    </w:p>
    <w:p w:rsidR="00DA2669" w:rsidRPr="00BC775E" w:rsidRDefault="00AF0B29" w:rsidP="00DA2669">
      <w:pPr>
        <w:rPr>
          <w:rFonts w:ascii="Calibri" w:hAnsi="Calibri"/>
          <w:b/>
          <w:lang w:val="en-US"/>
        </w:rPr>
      </w:pPr>
      <w:r w:rsidRPr="00BC775E">
        <w:rPr>
          <w:b/>
          <w:lang w:val="en-US"/>
        </w:rPr>
        <w:t>Liberal International speaks out its c</w:t>
      </w:r>
      <w:r w:rsidRPr="00BC775E">
        <w:rPr>
          <w:rFonts w:ascii="Calibri" w:hAnsi="Calibri"/>
          <w:b/>
          <w:lang w:val="en-US"/>
        </w:rPr>
        <w:t>oncern</w:t>
      </w:r>
    </w:p>
    <w:p w:rsidR="00DA2669" w:rsidRDefault="00BC775E" w:rsidP="00DA2669">
      <w:pPr>
        <w:rPr>
          <w:rFonts w:ascii="Calibri" w:hAnsi="Calibri"/>
          <w:lang w:val="en-US"/>
        </w:rPr>
      </w:pPr>
      <w:r>
        <w:rPr>
          <w:rFonts w:ascii="Calibri" w:hAnsi="Calibri"/>
          <w:lang w:val="en-US"/>
        </w:rPr>
        <w:t>-</w:t>
      </w:r>
      <w:r w:rsidR="00AF0B29" w:rsidRPr="00AF0B29">
        <w:rPr>
          <w:rFonts w:ascii="Calibri" w:hAnsi="Calibri"/>
          <w:lang w:val="en-US"/>
        </w:rPr>
        <w:t xml:space="preserve">that PEACE PROCESSES AND </w:t>
      </w:r>
      <w:r w:rsidR="00AF0B29">
        <w:rPr>
          <w:rFonts w:ascii="Calibri" w:hAnsi="Calibri"/>
          <w:lang w:val="en-US"/>
        </w:rPr>
        <w:t xml:space="preserve">UN SC </w:t>
      </w:r>
      <w:r w:rsidR="00AF0B29" w:rsidRPr="00AF0B29">
        <w:rPr>
          <w:rFonts w:ascii="Calibri" w:hAnsi="Calibri"/>
          <w:lang w:val="en-US"/>
        </w:rPr>
        <w:t>RESOLUTION 1325 (2000) to promote the participation and protection of women are failing to work in many devastating situations of armed conflict</w:t>
      </w:r>
      <w:r w:rsidR="00DA2669">
        <w:rPr>
          <w:rFonts w:ascii="Calibri" w:hAnsi="Calibri"/>
          <w:lang w:val="en-US"/>
        </w:rPr>
        <w:t xml:space="preserve">s. </w:t>
      </w:r>
    </w:p>
    <w:p w:rsidR="00BC775E" w:rsidRPr="00BC775E" w:rsidRDefault="00DA2669" w:rsidP="00DA2669">
      <w:pPr>
        <w:rPr>
          <w:rFonts w:ascii="Calibri" w:hAnsi="Calibri"/>
          <w:b/>
          <w:color w:val="1F497D"/>
          <w:lang w:val="en-US"/>
        </w:rPr>
      </w:pPr>
      <w:r w:rsidRPr="00BC775E">
        <w:rPr>
          <w:rFonts w:ascii="Calibri" w:hAnsi="Calibri"/>
          <w:b/>
          <w:lang w:val="en-US"/>
        </w:rPr>
        <w:t xml:space="preserve"> Liberal International expresses deep concern</w:t>
      </w:r>
      <w:r w:rsidRPr="00BC775E">
        <w:rPr>
          <w:rFonts w:ascii="Calibri" w:hAnsi="Calibri"/>
          <w:b/>
          <w:color w:val="1F497D"/>
          <w:lang w:val="en-US"/>
        </w:rPr>
        <w:t xml:space="preserve"> </w:t>
      </w:r>
    </w:p>
    <w:p w:rsidR="00DA2669" w:rsidRPr="00BC775E" w:rsidRDefault="00DA2669" w:rsidP="00DA2669">
      <w:pPr>
        <w:rPr>
          <w:rFonts w:ascii="Calibri" w:hAnsi="Calibri"/>
          <w:lang w:val="en-US"/>
        </w:rPr>
      </w:pPr>
      <w:r w:rsidRPr="00BC775E">
        <w:rPr>
          <w:rFonts w:ascii="Calibri" w:hAnsi="Calibri"/>
          <w:lang w:val="en-US"/>
        </w:rPr>
        <w:t>at the full range of threats and violations and abuses of human rights experienced by women ad girls, whereby they are specifically targeted or exposed to increased risk of violence, abuses, forced displacement, forced disappearances and whereby the civilian infrastructure is being destructed</w:t>
      </w:r>
      <w:r w:rsidR="00BC775E">
        <w:rPr>
          <w:rFonts w:ascii="Calibri" w:hAnsi="Calibri"/>
          <w:lang w:val="en-US"/>
        </w:rPr>
        <w:t>.</w:t>
      </w:r>
    </w:p>
    <w:p w:rsidR="00DA2669" w:rsidRPr="00BC775E" w:rsidRDefault="00BC775E" w:rsidP="00B05D36">
      <w:pPr>
        <w:rPr>
          <w:rFonts w:ascii="Calibri" w:hAnsi="Calibri"/>
          <w:b/>
          <w:lang w:val="en-US"/>
        </w:rPr>
      </w:pPr>
      <w:r w:rsidRPr="00BC775E">
        <w:rPr>
          <w:rFonts w:ascii="Calibri" w:hAnsi="Calibri"/>
          <w:b/>
          <w:lang w:val="en-US"/>
        </w:rPr>
        <w:t>Liberal International calls for action to</w:t>
      </w:r>
    </w:p>
    <w:p w:rsidR="007C56CD" w:rsidRPr="007C56CD" w:rsidRDefault="00AF0B29" w:rsidP="007C56CD">
      <w:pPr>
        <w:rPr>
          <w:lang w:val="en-US"/>
        </w:rPr>
      </w:pPr>
      <w:r>
        <w:rPr>
          <w:lang w:val="en-US"/>
        </w:rPr>
        <w:t xml:space="preserve"> </w:t>
      </w:r>
      <w:r w:rsidR="007C56CD" w:rsidRPr="007C56CD">
        <w:rPr>
          <w:lang w:val="en-US"/>
        </w:rPr>
        <w:t xml:space="preserve">1- Protect the women and their rights in the zones of conflict in Africa and </w:t>
      </w:r>
      <w:r w:rsidR="00BC775E">
        <w:rPr>
          <w:lang w:val="en-US"/>
        </w:rPr>
        <w:t xml:space="preserve">the </w:t>
      </w:r>
      <w:r w:rsidR="007C56CD" w:rsidRPr="007C56CD">
        <w:rPr>
          <w:lang w:val="en-US"/>
        </w:rPr>
        <w:t>Middle East.</w:t>
      </w:r>
    </w:p>
    <w:p w:rsidR="00262F83" w:rsidRDefault="007C56CD" w:rsidP="00262F83">
      <w:pPr>
        <w:rPr>
          <w:lang w:val="en-US"/>
        </w:rPr>
      </w:pPr>
      <w:r w:rsidRPr="003F0CC6">
        <w:rPr>
          <w:lang w:val="en-US"/>
        </w:rPr>
        <w:t xml:space="preserve">2- Integrate the </w:t>
      </w:r>
      <w:r w:rsidR="00BC775E">
        <w:rPr>
          <w:lang w:val="en-US"/>
        </w:rPr>
        <w:t>G</w:t>
      </w:r>
      <w:r w:rsidRPr="003F0CC6">
        <w:rPr>
          <w:lang w:val="en-US"/>
        </w:rPr>
        <w:t xml:space="preserve">ender </w:t>
      </w:r>
      <w:r w:rsidR="00BC775E">
        <w:rPr>
          <w:lang w:val="en-US"/>
        </w:rPr>
        <w:t>C</w:t>
      </w:r>
      <w:r w:rsidRPr="003F0CC6">
        <w:rPr>
          <w:lang w:val="en-US"/>
        </w:rPr>
        <w:t>omponent in the Paris Agreements (COP 21) on Climate Change</w:t>
      </w:r>
    </w:p>
    <w:p w:rsidR="00E535E5" w:rsidRPr="00F3678C" w:rsidRDefault="003F0CC6" w:rsidP="00262F83">
      <w:pPr>
        <w:rPr>
          <w:color w:val="4F81BD" w:themeColor="accent1"/>
          <w:lang w:val="en-US"/>
        </w:rPr>
      </w:pPr>
      <w:r w:rsidRPr="003F0CC6">
        <w:rPr>
          <w:lang w:val="en-US"/>
        </w:rPr>
        <w:t>3-</w:t>
      </w:r>
      <w:r w:rsidR="007C56CD" w:rsidRPr="007C56CD">
        <w:rPr>
          <w:lang w:val="en-US"/>
        </w:rPr>
        <w:t xml:space="preserve"> Create a fund dedicated to strengthening women's resilience to C</w:t>
      </w:r>
      <w:r>
        <w:rPr>
          <w:lang w:val="en-US"/>
        </w:rPr>
        <w:t>limate Change</w:t>
      </w:r>
      <w:r w:rsidR="007C56CD" w:rsidRPr="007C56CD">
        <w:rPr>
          <w:lang w:val="en-US"/>
        </w:rPr>
        <w:t xml:space="preserve">, </w:t>
      </w:r>
      <w:r w:rsidR="00C763CB">
        <w:rPr>
          <w:lang w:val="en-US"/>
        </w:rPr>
        <w:t>whose</w:t>
      </w:r>
      <w:r w:rsidR="007C56CD" w:rsidRPr="007C56CD">
        <w:rPr>
          <w:lang w:val="en-US"/>
        </w:rPr>
        <w:t xml:space="preserve"> financial resource could be cha</w:t>
      </w:r>
      <w:r w:rsidR="00AF7E13">
        <w:rPr>
          <w:lang w:val="en-US"/>
        </w:rPr>
        <w:t>n</w:t>
      </w:r>
      <w:r w:rsidR="007C56CD" w:rsidRPr="007C56CD">
        <w:rPr>
          <w:lang w:val="en-US"/>
        </w:rPr>
        <w:t>neled through the Green Climate Fund or other innovative climate finance mechanisms.</w:t>
      </w:r>
    </w:p>
    <w:sectPr w:rsidR="00E535E5" w:rsidRPr="00F3678C" w:rsidSect="003A0B9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0F" w:rsidRDefault="003A220F" w:rsidP="00C763A8">
      <w:pPr>
        <w:spacing w:after="0" w:line="240" w:lineRule="auto"/>
      </w:pPr>
      <w:r>
        <w:separator/>
      </w:r>
    </w:p>
  </w:endnote>
  <w:endnote w:type="continuationSeparator" w:id="0">
    <w:p w:rsidR="003A220F" w:rsidRDefault="003A220F" w:rsidP="00C7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83" w:rsidRDefault="00262F83" w:rsidP="00262F83">
    <w:pPr>
      <w:pStyle w:val="Voettekst"/>
      <w:jc w:val="center"/>
      <w:rPr>
        <w:color w:val="4F81BD" w:themeColor="accent1"/>
        <w:lang w:val="en-US"/>
      </w:rPr>
    </w:pPr>
  </w:p>
  <w:p w:rsidR="00262F83" w:rsidRPr="00262F83" w:rsidRDefault="00262F83" w:rsidP="00262F83">
    <w:pPr>
      <w:pStyle w:val="Voettekst"/>
      <w:jc w:val="center"/>
      <w:rPr>
        <w:color w:val="4F81BD" w:themeColor="accent1"/>
        <w:sz w:val="18"/>
        <w:szCs w:val="18"/>
        <w:lang w:val="en-US"/>
      </w:rPr>
    </w:pPr>
    <w:r w:rsidRPr="00262F83">
      <w:rPr>
        <w:color w:val="4F81BD" w:themeColor="accent1"/>
        <w:sz w:val="18"/>
        <w:szCs w:val="18"/>
        <w:lang w:val="en-US"/>
      </w:rPr>
      <w:t>INTERNATIONAL NETWORK OF LIBERAL WOMEN, INLW</w:t>
    </w:r>
  </w:p>
  <w:p w:rsidR="00262F83" w:rsidRPr="00262F83" w:rsidRDefault="00B71BB1" w:rsidP="00262F83">
    <w:pPr>
      <w:pStyle w:val="Voettekst"/>
      <w:jc w:val="center"/>
      <w:rPr>
        <w:color w:val="4F81BD" w:themeColor="accent1"/>
        <w:sz w:val="18"/>
        <w:szCs w:val="18"/>
        <w:lang w:val="en-US"/>
      </w:rPr>
    </w:pPr>
    <w:r>
      <w:fldChar w:fldCharType="begin"/>
    </w:r>
    <w:r w:rsidRPr="00AF7E13">
      <w:rPr>
        <w:lang w:val="en-US"/>
      </w:rPr>
      <w:instrText>HYPERLINK "http://www.inlw.org"</w:instrText>
    </w:r>
    <w:r>
      <w:fldChar w:fldCharType="separate"/>
    </w:r>
    <w:r w:rsidR="00262F83" w:rsidRPr="00262F83">
      <w:rPr>
        <w:rStyle w:val="Hyperlink"/>
        <w:sz w:val="18"/>
        <w:szCs w:val="18"/>
        <w:lang w:val="en-US"/>
      </w:rPr>
      <w:t>www.inlw.org</w:t>
    </w:r>
    <w:r>
      <w:fldChar w:fldCharType="end"/>
    </w:r>
    <w:r w:rsidR="00262F83" w:rsidRPr="00262F83">
      <w:rPr>
        <w:color w:val="4F81BD" w:themeColor="accent1"/>
        <w:sz w:val="18"/>
        <w:szCs w:val="18"/>
        <w:lang w:val="en-US"/>
      </w:rPr>
      <w:t xml:space="preserve">, </w:t>
    </w:r>
    <w:r>
      <w:fldChar w:fldCharType="begin"/>
    </w:r>
    <w:r w:rsidRPr="00AF7E13">
      <w:rPr>
        <w:lang w:val="en-US"/>
      </w:rPr>
      <w:instrText>HYPERLINK "mailto:inlw@inlw.org"</w:instrText>
    </w:r>
    <w:r>
      <w:fldChar w:fldCharType="separate"/>
    </w:r>
    <w:r w:rsidR="00262F83" w:rsidRPr="00262F83">
      <w:rPr>
        <w:rStyle w:val="Hyperlink"/>
        <w:sz w:val="18"/>
        <w:szCs w:val="18"/>
        <w:lang w:val="en-US"/>
      </w:rPr>
      <w:t>inlw@inlw.org</w:t>
    </w:r>
    <w:r>
      <w:fldChar w:fldCharType="end"/>
    </w:r>
  </w:p>
  <w:p w:rsidR="00262F83" w:rsidRPr="00262F83" w:rsidRDefault="00262F83" w:rsidP="00262F83">
    <w:pPr>
      <w:pStyle w:val="Voettekst"/>
      <w:jc w:val="center"/>
      <w:rPr>
        <w:sz w:val="18"/>
        <w:szCs w:val="18"/>
        <w:lang w:val="en-US"/>
      </w:rPr>
    </w:pPr>
    <w:r w:rsidRPr="00262F83">
      <w:rPr>
        <w:color w:val="4F81BD" w:themeColor="accent1"/>
        <w:sz w:val="18"/>
        <w:szCs w:val="18"/>
        <w:lang w:val="en-US"/>
      </w:rPr>
      <w:t xml:space="preserve">administrative address: </w:t>
    </w:r>
    <w:proofErr w:type="spellStart"/>
    <w:r w:rsidRPr="00262F83">
      <w:rPr>
        <w:color w:val="4F81BD" w:themeColor="accent1"/>
        <w:sz w:val="18"/>
        <w:szCs w:val="18"/>
        <w:lang w:val="en-US"/>
      </w:rPr>
      <w:t>Wittenburgerweg</w:t>
    </w:r>
    <w:proofErr w:type="spellEnd"/>
    <w:r w:rsidRPr="00262F83">
      <w:rPr>
        <w:color w:val="4F81BD" w:themeColor="accent1"/>
        <w:sz w:val="18"/>
        <w:szCs w:val="18"/>
        <w:lang w:val="en-US"/>
      </w:rPr>
      <w:t xml:space="preserve"> 124, 2244CG, Wassenaar, The Netherlands. tel+31705178929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0F" w:rsidRDefault="003A220F" w:rsidP="00C763A8">
      <w:pPr>
        <w:spacing w:after="0" w:line="240" w:lineRule="auto"/>
      </w:pPr>
      <w:r>
        <w:separator/>
      </w:r>
    </w:p>
  </w:footnote>
  <w:footnote w:type="continuationSeparator" w:id="0">
    <w:p w:rsidR="003A220F" w:rsidRDefault="003A220F" w:rsidP="00C7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A8" w:rsidRDefault="00C763A8">
    <w:pPr>
      <w:pStyle w:val="Koptekst"/>
    </w:pPr>
    <w:r>
      <w:rPr>
        <w:noProof/>
        <w:lang w:eastAsia="nl-NL"/>
      </w:rPr>
      <w:drawing>
        <wp:inline distT="0" distB="0" distL="0" distR="0">
          <wp:extent cx="1333500" cy="1752600"/>
          <wp:effectExtent l="19050" t="0" r="0" b="0"/>
          <wp:docPr id="2" name="Afbeelding 1" descr="2013 INL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INLW Logo 1.JPG"/>
                  <pic:cNvPicPr/>
                </pic:nvPicPr>
                <pic:blipFill>
                  <a:blip r:embed="rId1"/>
                  <a:stretch>
                    <a:fillRect/>
                  </a:stretch>
                </pic:blipFill>
                <pic:spPr>
                  <a:xfrm>
                    <a:off x="0" y="0"/>
                    <a:ext cx="1338119" cy="175867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C763A8"/>
    <w:rsid w:val="000E33AE"/>
    <w:rsid w:val="00216ABB"/>
    <w:rsid w:val="00262F83"/>
    <w:rsid w:val="00270C8E"/>
    <w:rsid w:val="002D4C8A"/>
    <w:rsid w:val="002E117C"/>
    <w:rsid w:val="003A0B93"/>
    <w:rsid w:val="003A220F"/>
    <w:rsid w:val="003F0CC6"/>
    <w:rsid w:val="003F4486"/>
    <w:rsid w:val="00407405"/>
    <w:rsid w:val="00434666"/>
    <w:rsid w:val="00465795"/>
    <w:rsid w:val="00494EA3"/>
    <w:rsid w:val="0049733E"/>
    <w:rsid w:val="00532F9E"/>
    <w:rsid w:val="005707DA"/>
    <w:rsid w:val="005D364F"/>
    <w:rsid w:val="006121A6"/>
    <w:rsid w:val="006C5C32"/>
    <w:rsid w:val="007C56CD"/>
    <w:rsid w:val="00921C1D"/>
    <w:rsid w:val="00925A12"/>
    <w:rsid w:val="00955D88"/>
    <w:rsid w:val="00956AA4"/>
    <w:rsid w:val="00981D39"/>
    <w:rsid w:val="009A47F4"/>
    <w:rsid w:val="009E5EFF"/>
    <w:rsid w:val="00A767A0"/>
    <w:rsid w:val="00AF0B29"/>
    <w:rsid w:val="00AF7E13"/>
    <w:rsid w:val="00B05D36"/>
    <w:rsid w:val="00B31A93"/>
    <w:rsid w:val="00B71BB1"/>
    <w:rsid w:val="00BC775E"/>
    <w:rsid w:val="00BE7FCC"/>
    <w:rsid w:val="00BF1EBD"/>
    <w:rsid w:val="00C763A8"/>
    <w:rsid w:val="00C763CB"/>
    <w:rsid w:val="00C77CC9"/>
    <w:rsid w:val="00DA2669"/>
    <w:rsid w:val="00DA2EC3"/>
    <w:rsid w:val="00DC6C0C"/>
    <w:rsid w:val="00DF7298"/>
    <w:rsid w:val="00E11368"/>
    <w:rsid w:val="00E32A24"/>
    <w:rsid w:val="00E535E5"/>
    <w:rsid w:val="00E65374"/>
    <w:rsid w:val="00F3678C"/>
    <w:rsid w:val="00F874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74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763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763A8"/>
  </w:style>
  <w:style w:type="paragraph" w:styleId="Voettekst">
    <w:name w:val="footer"/>
    <w:basedOn w:val="Standaard"/>
    <w:link w:val="VoettekstChar"/>
    <w:uiPriority w:val="99"/>
    <w:unhideWhenUsed/>
    <w:rsid w:val="00C763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63A8"/>
  </w:style>
  <w:style w:type="paragraph" w:styleId="Ballontekst">
    <w:name w:val="Balloon Text"/>
    <w:basedOn w:val="Standaard"/>
    <w:link w:val="BallontekstChar"/>
    <w:uiPriority w:val="99"/>
    <w:semiHidden/>
    <w:unhideWhenUsed/>
    <w:rsid w:val="00C763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3A8"/>
    <w:rPr>
      <w:rFonts w:ascii="Tahoma" w:hAnsi="Tahoma" w:cs="Tahoma"/>
      <w:sz w:val="16"/>
      <w:szCs w:val="16"/>
    </w:rPr>
  </w:style>
  <w:style w:type="character" w:styleId="Hyperlink">
    <w:name w:val="Hyperlink"/>
    <w:basedOn w:val="Standaardalinea-lettertype"/>
    <w:uiPriority w:val="99"/>
    <w:unhideWhenUsed/>
    <w:rsid w:val="004074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7135571">
      <w:bodyDiv w:val="1"/>
      <w:marLeft w:val="0"/>
      <w:marRight w:val="0"/>
      <w:marTop w:val="0"/>
      <w:marBottom w:val="0"/>
      <w:divBdr>
        <w:top w:val="none" w:sz="0" w:space="0" w:color="auto"/>
        <w:left w:val="none" w:sz="0" w:space="0" w:color="auto"/>
        <w:bottom w:val="none" w:sz="0" w:space="0" w:color="auto"/>
        <w:right w:val="none" w:sz="0" w:space="0" w:color="auto"/>
      </w:divBdr>
      <w:divsChild>
        <w:div w:id="1521775909">
          <w:marLeft w:val="0"/>
          <w:marRight w:val="0"/>
          <w:marTop w:val="0"/>
          <w:marBottom w:val="0"/>
          <w:divBdr>
            <w:top w:val="none" w:sz="0" w:space="0" w:color="auto"/>
            <w:left w:val="none" w:sz="0" w:space="0" w:color="auto"/>
            <w:bottom w:val="none" w:sz="0" w:space="0" w:color="auto"/>
            <w:right w:val="none" w:sz="0" w:space="0" w:color="auto"/>
          </w:divBdr>
          <w:divsChild>
            <w:div w:id="1363242258">
              <w:marLeft w:val="0"/>
              <w:marRight w:val="0"/>
              <w:marTop w:val="0"/>
              <w:marBottom w:val="0"/>
              <w:divBdr>
                <w:top w:val="none" w:sz="0" w:space="0" w:color="auto"/>
                <w:left w:val="none" w:sz="0" w:space="0" w:color="auto"/>
                <w:bottom w:val="none" w:sz="0" w:space="0" w:color="auto"/>
                <w:right w:val="none" w:sz="0" w:space="0" w:color="auto"/>
              </w:divBdr>
            </w:div>
            <w:div w:id="1718704009">
              <w:marLeft w:val="0"/>
              <w:marRight w:val="0"/>
              <w:marTop w:val="0"/>
              <w:marBottom w:val="0"/>
              <w:divBdr>
                <w:top w:val="none" w:sz="0" w:space="0" w:color="auto"/>
                <w:left w:val="none" w:sz="0" w:space="0" w:color="auto"/>
                <w:bottom w:val="none" w:sz="0" w:space="0" w:color="auto"/>
                <w:right w:val="none" w:sz="0" w:space="0" w:color="auto"/>
              </w:divBdr>
            </w:div>
            <w:div w:id="1260483921">
              <w:marLeft w:val="0"/>
              <w:marRight w:val="0"/>
              <w:marTop w:val="0"/>
              <w:marBottom w:val="0"/>
              <w:divBdr>
                <w:top w:val="none" w:sz="0" w:space="0" w:color="auto"/>
                <w:left w:val="none" w:sz="0" w:space="0" w:color="auto"/>
                <w:bottom w:val="none" w:sz="0" w:space="0" w:color="auto"/>
                <w:right w:val="none" w:sz="0" w:space="0" w:color="auto"/>
              </w:divBdr>
            </w:div>
            <w:div w:id="1331761903">
              <w:marLeft w:val="0"/>
              <w:marRight w:val="0"/>
              <w:marTop w:val="0"/>
              <w:marBottom w:val="0"/>
              <w:divBdr>
                <w:top w:val="none" w:sz="0" w:space="0" w:color="auto"/>
                <w:left w:val="none" w:sz="0" w:space="0" w:color="auto"/>
                <w:bottom w:val="none" w:sz="0" w:space="0" w:color="auto"/>
                <w:right w:val="none" w:sz="0" w:space="0" w:color="auto"/>
              </w:divBdr>
            </w:div>
            <w:div w:id="1512573540">
              <w:marLeft w:val="0"/>
              <w:marRight w:val="0"/>
              <w:marTop w:val="0"/>
              <w:marBottom w:val="0"/>
              <w:divBdr>
                <w:top w:val="none" w:sz="0" w:space="0" w:color="auto"/>
                <w:left w:val="none" w:sz="0" w:space="0" w:color="auto"/>
                <w:bottom w:val="none" w:sz="0" w:space="0" w:color="auto"/>
                <w:right w:val="none" w:sz="0" w:space="0" w:color="auto"/>
              </w:divBdr>
            </w:div>
            <w:div w:id="1010793619">
              <w:marLeft w:val="0"/>
              <w:marRight w:val="0"/>
              <w:marTop w:val="0"/>
              <w:marBottom w:val="0"/>
              <w:divBdr>
                <w:top w:val="none" w:sz="0" w:space="0" w:color="auto"/>
                <w:left w:val="none" w:sz="0" w:space="0" w:color="auto"/>
                <w:bottom w:val="none" w:sz="0" w:space="0" w:color="auto"/>
                <w:right w:val="none" w:sz="0" w:space="0" w:color="auto"/>
              </w:divBdr>
            </w:div>
            <w:div w:id="1074668182">
              <w:marLeft w:val="0"/>
              <w:marRight w:val="0"/>
              <w:marTop w:val="0"/>
              <w:marBottom w:val="0"/>
              <w:divBdr>
                <w:top w:val="none" w:sz="0" w:space="0" w:color="auto"/>
                <w:left w:val="none" w:sz="0" w:space="0" w:color="auto"/>
                <w:bottom w:val="none" w:sz="0" w:space="0" w:color="auto"/>
                <w:right w:val="none" w:sz="0" w:space="0" w:color="auto"/>
              </w:divBdr>
            </w:div>
            <w:div w:id="1429734976">
              <w:marLeft w:val="0"/>
              <w:marRight w:val="0"/>
              <w:marTop w:val="0"/>
              <w:marBottom w:val="0"/>
              <w:divBdr>
                <w:top w:val="none" w:sz="0" w:space="0" w:color="auto"/>
                <w:left w:val="none" w:sz="0" w:space="0" w:color="auto"/>
                <w:bottom w:val="none" w:sz="0" w:space="0" w:color="auto"/>
                <w:right w:val="none" w:sz="0" w:space="0" w:color="auto"/>
              </w:divBdr>
            </w:div>
            <w:div w:id="1626623333">
              <w:marLeft w:val="0"/>
              <w:marRight w:val="0"/>
              <w:marTop w:val="0"/>
              <w:marBottom w:val="0"/>
              <w:divBdr>
                <w:top w:val="none" w:sz="0" w:space="0" w:color="auto"/>
                <w:left w:val="none" w:sz="0" w:space="0" w:color="auto"/>
                <w:bottom w:val="none" w:sz="0" w:space="0" w:color="auto"/>
                <w:right w:val="none" w:sz="0" w:space="0" w:color="auto"/>
              </w:divBdr>
            </w:div>
            <w:div w:id="783622171">
              <w:marLeft w:val="0"/>
              <w:marRight w:val="0"/>
              <w:marTop w:val="0"/>
              <w:marBottom w:val="0"/>
              <w:divBdr>
                <w:top w:val="none" w:sz="0" w:space="0" w:color="auto"/>
                <w:left w:val="none" w:sz="0" w:space="0" w:color="auto"/>
                <w:bottom w:val="none" w:sz="0" w:space="0" w:color="auto"/>
                <w:right w:val="none" w:sz="0" w:space="0" w:color="auto"/>
              </w:divBdr>
            </w:div>
            <w:div w:id="1177305179">
              <w:marLeft w:val="0"/>
              <w:marRight w:val="0"/>
              <w:marTop w:val="0"/>
              <w:marBottom w:val="0"/>
              <w:divBdr>
                <w:top w:val="none" w:sz="0" w:space="0" w:color="auto"/>
                <w:left w:val="none" w:sz="0" w:space="0" w:color="auto"/>
                <w:bottom w:val="none" w:sz="0" w:space="0" w:color="auto"/>
                <w:right w:val="none" w:sz="0" w:space="0" w:color="auto"/>
              </w:divBdr>
            </w:div>
            <w:div w:id="2021664750">
              <w:marLeft w:val="0"/>
              <w:marRight w:val="0"/>
              <w:marTop w:val="0"/>
              <w:marBottom w:val="0"/>
              <w:divBdr>
                <w:top w:val="none" w:sz="0" w:space="0" w:color="auto"/>
                <w:left w:val="none" w:sz="0" w:space="0" w:color="auto"/>
                <w:bottom w:val="none" w:sz="0" w:space="0" w:color="auto"/>
                <w:right w:val="none" w:sz="0" w:space="0" w:color="auto"/>
              </w:divBdr>
            </w:div>
            <w:div w:id="1630696626">
              <w:marLeft w:val="0"/>
              <w:marRight w:val="0"/>
              <w:marTop w:val="0"/>
              <w:marBottom w:val="0"/>
              <w:divBdr>
                <w:top w:val="none" w:sz="0" w:space="0" w:color="auto"/>
                <w:left w:val="none" w:sz="0" w:space="0" w:color="auto"/>
                <w:bottom w:val="none" w:sz="0" w:space="0" w:color="auto"/>
                <w:right w:val="none" w:sz="0" w:space="0" w:color="auto"/>
              </w:divBdr>
            </w:div>
            <w:div w:id="1883785381">
              <w:marLeft w:val="0"/>
              <w:marRight w:val="0"/>
              <w:marTop w:val="0"/>
              <w:marBottom w:val="0"/>
              <w:divBdr>
                <w:top w:val="none" w:sz="0" w:space="0" w:color="auto"/>
                <w:left w:val="none" w:sz="0" w:space="0" w:color="auto"/>
                <w:bottom w:val="none" w:sz="0" w:space="0" w:color="auto"/>
                <w:right w:val="none" w:sz="0" w:space="0" w:color="auto"/>
              </w:divBdr>
            </w:div>
            <w:div w:id="1846312738">
              <w:marLeft w:val="0"/>
              <w:marRight w:val="0"/>
              <w:marTop w:val="0"/>
              <w:marBottom w:val="0"/>
              <w:divBdr>
                <w:top w:val="none" w:sz="0" w:space="0" w:color="auto"/>
                <w:left w:val="none" w:sz="0" w:space="0" w:color="auto"/>
                <w:bottom w:val="none" w:sz="0" w:space="0" w:color="auto"/>
                <w:right w:val="none" w:sz="0" w:space="0" w:color="auto"/>
              </w:divBdr>
            </w:div>
            <w:div w:id="1934585659">
              <w:marLeft w:val="0"/>
              <w:marRight w:val="0"/>
              <w:marTop w:val="0"/>
              <w:marBottom w:val="0"/>
              <w:divBdr>
                <w:top w:val="none" w:sz="0" w:space="0" w:color="auto"/>
                <w:left w:val="none" w:sz="0" w:space="0" w:color="auto"/>
                <w:bottom w:val="none" w:sz="0" w:space="0" w:color="auto"/>
                <w:right w:val="none" w:sz="0" w:space="0" w:color="auto"/>
              </w:divBdr>
            </w:div>
            <w:div w:id="1356685839">
              <w:marLeft w:val="0"/>
              <w:marRight w:val="0"/>
              <w:marTop w:val="0"/>
              <w:marBottom w:val="0"/>
              <w:divBdr>
                <w:top w:val="none" w:sz="0" w:space="0" w:color="auto"/>
                <w:left w:val="none" w:sz="0" w:space="0" w:color="auto"/>
                <w:bottom w:val="none" w:sz="0" w:space="0" w:color="auto"/>
                <w:right w:val="none" w:sz="0" w:space="0" w:color="auto"/>
              </w:divBdr>
            </w:div>
            <w:div w:id="2068067246">
              <w:marLeft w:val="0"/>
              <w:marRight w:val="0"/>
              <w:marTop w:val="0"/>
              <w:marBottom w:val="0"/>
              <w:divBdr>
                <w:top w:val="none" w:sz="0" w:space="0" w:color="auto"/>
                <w:left w:val="none" w:sz="0" w:space="0" w:color="auto"/>
                <w:bottom w:val="none" w:sz="0" w:space="0" w:color="auto"/>
                <w:right w:val="none" w:sz="0" w:space="0" w:color="auto"/>
              </w:divBdr>
            </w:div>
            <w:div w:id="1056276046">
              <w:marLeft w:val="0"/>
              <w:marRight w:val="0"/>
              <w:marTop w:val="0"/>
              <w:marBottom w:val="0"/>
              <w:divBdr>
                <w:top w:val="none" w:sz="0" w:space="0" w:color="auto"/>
                <w:left w:val="none" w:sz="0" w:space="0" w:color="auto"/>
                <w:bottom w:val="none" w:sz="0" w:space="0" w:color="auto"/>
                <w:right w:val="none" w:sz="0" w:space="0" w:color="auto"/>
              </w:divBdr>
            </w:div>
            <w:div w:id="434256545">
              <w:marLeft w:val="0"/>
              <w:marRight w:val="0"/>
              <w:marTop w:val="0"/>
              <w:marBottom w:val="0"/>
              <w:divBdr>
                <w:top w:val="none" w:sz="0" w:space="0" w:color="auto"/>
                <w:left w:val="none" w:sz="0" w:space="0" w:color="auto"/>
                <w:bottom w:val="none" w:sz="0" w:space="0" w:color="auto"/>
                <w:right w:val="none" w:sz="0" w:space="0" w:color="auto"/>
              </w:divBdr>
            </w:div>
            <w:div w:id="1025668617">
              <w:marLeft w:val="0"/>
              <w:marRight w:val="0"/>
              <w:marTop w:val="0"/>
              <w:marBottom w:val="0"/>
              <w:divBdr>
                <w:top w:val="none" w:sz="0" w:space="0" w:color="auto"/>
                <w:left w:val="none" w:sz="0" w:space="0" w:color="auto"/>
                <w:bottom w:val="none" w:sz="0" w:space="0" w:color="auto"/>
                <w:right w:val="none" w:sz="0" w:space="0" w:color="auto"/>
              </w:divBdr>
            </w:div>
            <w:div w:id="1873303292">
              <w:marLeft w:val="0"/>
              <w:marRight w:val="0"/>
              <w:marTop w:val="0"/>
              <w:marBottom w:val="0"/>
              <w:divBdr>
                <w:top w:val="none" w:sz="0" w:space="0" w:color="auto"/>
                <w:left w:val="none" w:sz="0" w:space="0" w:color="auto"/>
                <w:bottom w:val="none" w:sz="0" w:space="0" w:color="auto"/>
                <w:right w:val="none" w:sz="0" w:space="0" w:color="auto"/>
              </w:divBdr>
            </w:div>
            <w:div w:id="845285283">
              <w:marLeft w:val="0"/>
              <w:marRight w:val="0"/>
              <w:marTop w:val="0"/>
              <w:marBottom w:val="0"/>
              <w:divBdr>
                <w:top w:val="none" w:sz="0" w:space="0" w:color="auto"/>
                <w:left w:val="none" w:sz="0" w:space="0" w:color="auto"/>
                <w:bottom w:val="none" w:sz="0" w:space="0" w:color="auto"/>
                <w:right w:val="none" w:sz="0" w:space="0" w:color="auto"/>
              </w:divBdr>
            </w:div>
            <w:div w:id="20735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2392">
      <w:bodyDiv w:val="1"/>
      <w:marLeft w:val="0"/>
      <w:marRight w:val="0"/>
      <w:marTop w:val="0"/>
      <w:marBottom w:val="0"/>
      <w:divBdr>
        <w:top w:val="none" w:sz="0" w:space="0" w:color="auto"/>
        <w:left w:val="none" w:sz="0" w:space="0" w:color="auto"/>
        <w:bottom w:val="none" w:sz="0" w:space="0" w:color="auto"/>
        <w:right w:val="none" w:sz="0" w:space="0" w:color="auto"/>
      </w:divBdr>
    </w:div>
    <w:div w:id="1621956957">
      <w:bodyDiv w:val="1"/>
      <w:marLeft w:val="0"/>
      <w:marRight w:val="0"/>
      <w:marTop w:val="0"/>
      <w:marBottom w:val="0"/>
      <w:divBdr>
        <w:top w:val="none" w:sz="0" w:space="0" w:color="auto"/>
        <w:left w:val="none" w:sz="0" w:space="0" w:color="auto"/>
        <w:bottom w:val="none" w:sz="0" w:space="0" w:color="auto"/>
        <w:right w:val="none" w:sz="0" w:space="0" w:color="auto"/>
      </w:divBdr>
      <w:divsChild>
        <w:div w:id="646131114">
          <w:marLeft w:val="0"/>
          <w:marRight w:val="0"/>
          <w:marTop w:val="0"/>
          <w:marBottom w:val="0"/>
          <w:divBdr>
            <w:top w:val="none" w:sz="0" w:space="0" w:color="auto"/>
            <w:left w:val="none" w:sz="0" w:space="0" w:color="auto"/>
            <w:bottom w:val="none" w:sz="0" w:space="0" w:color="auto"/>
            <w:right w:val="none" w:sz="0" w:space="0" w:color="auto"/>
          </w:divBdr>
        </w:div>
        <w:div w:id="1887376662">
          <w:marLeft w:val="0"/>
          <w:marRight w:val="0"/>
          <w:marTop w:val="0"/>
          <w:marBottom w:val="0"/>
          <w:divBdr>
            <w:top w:val="none" w:sz="0" w:space="0" w:color="auto"/>
            <w:left w:val="none" w:sz="0" w:space="0" w:color="auto"/>
            <w:bottom w:val="none" w:sz="0" w:space="0" w:color="auto"/>
            <w:right w:val="none" w:sz="0" w:space="0" w:color="auto"/>
          </w:divBdr>
        </w:div>
        <w:div w:id="1824351536">
          <w:marLeft w:val="0"/>
          <w:marRight w:val="0"/>
          <w:marTop w:val="0"/>
          <w:marBottom w:val="0"/>
          <w:divBdr>
            <w:top w:val="none" w:sz="0" w:space="0" w:color="auto"/>
            <w:left w:val="none" w:sz="0" w:space="0" w:color="auto"/>
            <w:bottom w:val="none" w:sz="0" w:space="0" w:color="auto"/>
            <w:right w:val="none" w:sz="0" w:space="0" w:color="auto"/>
          </w:divBdr>
        </w:div>
        <w:div w:id="211575639">
          <w:marLeft w:val="0"/>
          <w:marRight w:val="0"/>
          <w:marTop w:val="0"/>
          <w:marBottom w:val="0"/>
          <w:divBdr>
            <w:top w:val="none" w:sz="0" w:space="0" w:color="auto"/>
            <w:left w:val="none" w:sz="0" w:space="0" w:color="auto"/>
            <w:bottom w:val="none" w:sz="0" w:space="0" w:color="auto"/>
            <w:right w:val="none" w:sz="0" w:space="0" w:color="auto"/>
          </w:divBdr>
        </w:div>
        <w:div w:id="632759709">
          <w:marLeft w:val="0"/>
          <w:marRight w:val="0"/>
          <w:marTop w:val="0"/>
          <w:marBottom w:val="0"/>
          <w:divBdr>
            <w:top w:val="none" w:sz="0" w:space="0" w:color="auto"/>
            <w:left w:val="none" w:sz="0" w:space="0" w:color="auto"/>
            <w:bottom w:val="none" w:sz="0" w:space="0" w:color="auto"/>
            <w:right w:val="none" w:sz="0" w:space="0" w:color="auto"/>
          </w:divBdr>
        </w:div>
        <w:div w:id="2079327987">
          <w:marLeft w:val="0"/>
          <w:marRight w:val="0"/>
          <w:marTop w:val="0"/>
          <w:marBottom w:val="0"/>
          <w:divBdr>
            <w:top w:val="none" w:sz="0" w:space="0" w:color="auto"/>
            <w:left w:val="none" w:sz="0" w:space="0" w:color="auto"/>
            <w:bottom w:val="none" w:sz="0" w:space="0" w:color="auto"/>
            <w:right w:val="none" w:sz="0" w:space="0" w:color="auto"/>
          </w:divBdr>
        </w:div>
        <w:div w:id="684015532">
          <w:marLeft w:val="0"/>
          <w:marRight w:val="0"/>
          <w:marTop w:val="0"/>
          <w:marBottom w:val="0"/>
          <w:divBdr>
            <w:top w:val="none" w:sz="0" w:space="0" w:color="auto"/>
            <w:left w:val="none" w:sz="0" w:space="0" w:color="auto"/>
            <w:bottom w:val="none" w:sz="0" w:space="0" w:color="auto"/>
            <w:right w:val="none" w:sz="0" w:space="0" w:color="auto"/>
          </w:divBdr>
        </w:div>
        <w:div w:id="1433550254">
          <w:marLeft w:val="0"/>
          <w:marRight w:val="0"/>
          <w:marTop w:val="0"/>
          <w:marBottom w:val="0"/>
          <w:divBdr>
            <w:top w:val="none" w:sz="0" w:space="0" w:color="auto"/>
            <w:left w:val="none" w:sz="0" w:space="0" w:color="auto"/>
            <w:bottom w:val="none" w:sz="0" w:space="0" w:color="auto"/>
            <w:right w:val="none" w:sz="0" w:space="0" w:color="auto"/>
          </w:divBdr>
        </w:div>
        <w:div w:id="1489664542">
          <w:marLeft w:val="0"/>
          <w:marRight w:val="0"/>
          <w:marTop w:val="0"/>
          <w:marBottom w:val="0"/>
          <w:divBdr>
            <w:top w:val="none" w:sz="0" w:space="0" w:color="auto"/>
            <w:left w:val="none" w:sz="0" w:space="0" w:color="auto"/>
            <w:bottom w:val="none" w:sz="0" w:space="0" w:color="auto"/>
            <w:right w:val="none" w:sz="0" w:space="0" w:color="auto"/>
          </w:divBdr>
        </w:div>
        <w:div w:id="1961109096">
          <w:marLeft w:val="0"/>
          <w:marRight w:val="0"/>
          <w:marTop w:val="0"/>
          <w:marBottom w:val="0"/>
          <w:divBdr>
            <w:top w:val="none" w:sz="0" w:space="0" w:color="auto"/>
            <w:left w:val="none" w:sz="0" w:space="0" w:color="auto"/>
            <w:bottom w:val="none" w:sz="0" w:space="0" w:color="auto"/>
            <w:right w:val="none" w:sz="0" w:space="0" w:color="auto"/>
          </w:divBdr>
        </w:div>
        <w:div w:id="2022706750">
          <w:marLeft w:val="0"/>
          <w:marRight w:val="0"/>
          <w:marTop w:val="0"/>
          <w:marBottom w:val="0"/>
          <w:divBdr>
            <w:top w:val="none" w:sz="0" w:space="0" w:color="auto"/>
            <w:left w:val="none" w:sz="0" w:space="0" w:color="auto"/>
            <w:bottom w:val="none" w:sz="0" w:space="0" w:color="auto"/>
            <w:right w:val="none" w:sz="0" w:space="0" w:color="auto"/>
          </w:divBdr>
        </w:div>
        <w:div w:id="1684815534">
          <w:marLeft w:val="0"/>
          <w:marRight w:val="0"/>
          <w:marTop w:val="0"/>
          <w:marBottom w:val="0"/>
          <w:divBdr>
            <w:top w:val="none" w:sz="0" w:space="0" w:color="auto"/>
            <w:left w:val="none" w:sz="0" w:space="0" w:color="auto"/>
            <w:bottom w:val="none" w:sz="0" w:space="0" w:color="auto"/>
            <w:right w:val="none" w:sz="0" w:space="0" w:color="auto"/>
          </w:divBdr>
        </w:div>
        <w:div w:id="638459112">
          <w:marLeft w:val="0"/>
          <w:marRight w:val="0"/>
          <w:marTop w:val="0"/>
          <w:marBottom w:val="0"/>
          <w:divBdr>
            <w:top w:val="none" w:sz="0" w:space="0" w:color="auto"/>
            <w:left w:val="none" w:sz="0" w:space="0" w:color="auto"/>
            <w:bottom w:val="none" w:sz="0" w:space="0" w:color="auto"/>
            <w:right w:val="none" w:sz="0" w:space="0" w:color="auto"/>
          </w:divBdr>
        </w:div>
        <w:div w:id="256645749">
          <w:marLeft w:val="0"/>
          <w:marRight w:val="0"/>
          <w:marTop w:val="0"/>
          <w:marBottom w:val="0"/>
          <w:divBdr>
            <w:top w:val="none" w:sz="0" w:space="0" w:color="auto"/>
            <w:left w:val="none" w:sz="0" w:space="0" w:color="auto"/>
            <w:bottom w:val="none" w:sz="0" w:space="0" w:color="auto"/>
            <w:right w:val="none" w:sz="0" w:space="0" w:color="auto"/>
          </w:divBdr>
        </w:div>
        <w:div w:id="292181470">
          <w:marLeft w:val="0"/>
          <w:marRight w:val="0"/>
          <w:marTop w:val="0"/>
          <w:marBottom w:val="0"/>
          <w:divBdr>
            <w:top w:val="none" w:sz="0" w:space="0" w:color="auto"/>
            <w:left w:val="none" w:sz="0" w:space="0" w:color="auto"/>
            <w:bottom w:val="none" w:sz="0" w:space="0" w:color="auto"/>
            <w:right w:val="none" w:sz="0" w:space="0" w:color="auto"/>
          </w:divBdr>
        </w:div>
        <w:div w:id="1065760366">
          <w:marLeft w:val="0"/>
          <w:marRight w:val="0"/>
          <w:marTop w:val="0"/>
          <w:marBottom w:val="0"/>
          <w:divBdr>
            <w:top w:val="none" w:sz="0" w:space="0" w:color="auto"/>
            <w:left w:val="none" w:sz="0" w:space="0" w:color="auto"/>
            <w:bottom w:val="none" w:sz="0" w:space="0" w:color="auto"/>
            <w:right w:val="none" w:sz="0" w:space="0" w:color="auto"/>
          </w:divBdr>
        </w:div>
        <w:div w:id="909537239">
          <w:marLeft w:val="0"/>
          <w:marRight w:val="0"/>
          <w:marTop w:val="0"/>
          <w:marBottom w:val="0"/>
          <w:divBdr>
            <w:top w:val="none" w:sz="0" w:space="0" w:color="auto"/>
            <w:left w:val="none" w:sz="0" w:space="0" w:color="auto"/>
            <w:bottom w:val="none" w:sz="0" w:space="0" w:color="auto"/>
            <w:right w:val="none" w:sz="0" w:space="0" w:color="auto"/>
          </w:divBdr>
        </w:div>
        <w:div w:id="1013264849">
          <w:marLeft w:val="0"/>
          <w:marRight w:val="0"/>
          <w:marTop w:val="0"/>
          <w:marBottom w:val="0"/>
          <w:divBdr>
            <w:top w:val="none" w:sz="0" w:space="0" w:color="auto"/>
            <w:left w:val="none" w:sz="0" w:space="0" w:color="auto"/>
            <w:bottom w:val="none" w:sz="0" w:space="0" w:color="auto"/>
            <w:right w:val="none" w:sz="0" w:space="0" w:color="auto"/>
          </w:divBdr>
        </w:div>
        <w:div w:id="791747925">
          <w:marLeft w:val="0"/>
          <w:marRight w:val="0"/>
          <w:marTop w:val="0"/>
          <w:marBottom w:val="0"/>
          <w:divBdr>
            <w:top w:val="none" w:sz="0" w:space="0" w:color="auto"/>
            <w:left w:val="none" w:sz="0" w:space="0" w:color="auto"/>
            <w:bottom w:val="none" w:sz="0" w:space="0" w:color="auto"/>
            <w:right w:val="none" w:sz="0" w:space="0" w:color="auto"/>
          </w:divBdr>
        </w:div>
        <w:div w:id="1725567769">
          <w:marLeft w:val="0"/>
          <w:marRight w:val="0"/>
          <w:marTop w:val="0"/>
          <w:marBottom w:val="0"/>
          <w:divBdr>
            <w:top w:val="none" w:sz="0" w:space="0" w:color="auto"/>
            <w:left w:val="none" w:sz="0" w:space="0" w:color="auto"/>
            <w:bottom w:val="none" w:sz="0" w:space="0" w:color="auto"/>
            <w:right w:val="none" w:sz="0" w:space="0" w:color="auto"/>
          </w:divBdr>
        </w:div>
        <w:div w:id="1125661466">
          <w:marLeft w:val="0"/>
          <w:marRight w:val="0"/>
          <w:marTop w:val="0"/>
          <w:marBottom w:val="0"/>
          <w:divBdr>
            <w:top w:val="none" w:sz="0" w:space="0" w:color="auto"/>
            <w:left w:val="none" w:sz="0" w:space="0" w:color="auto"/>
            <w:bottom w:val="none" w:sz="0" w:space="0" w:color="auto"/>
            <w:right w:val="none" w:sz="0" w:space="0" w:color="auto"/>
          </w:divBdr>
        </w:div>
      </w:divsChild>
    </w:div>
    <w:div w:id="1807311356">
      <w:bodyDiv w:val="1"/>
      <w:marLeft w:val="0"/>
      <w:marRight w:val="0"/>
      <w:marTop w:val="0"/>
      <w:marBottom w:val="0"/>
      <w:divBdr>
        <w:top w:val="none" w:sz="0" w:space="0" w:color="auto"/>
        <w:left w:val="none" w:sz="0" w:space="0" w:color="auto"/>
        <w:bottom w:val="none" w:sz="0" w:space="0" w:color="auto"/>
        <w:right w:val="none" w:sz="0" w:space="0" w:color="auto"/>
      </w:divBdr>
    </w:div>
    <w:div w:id="2138529408">
      <w:bodyDiv w:val="1"/>
      <w:marLeft w:val="0"/>
      <w:marRight w:val="0"/>
      <w:marTop w:val="0"/>
      <w:marBottom w:val="0"/>
      <w:divBdr>
        <w:top w:val="none" w:sz="0" w:space="0" w:color="auto"/>
        <w:left w:val="none" w:sz="0" w:space="0" w:color="auto"/>
        <w:bottom w:val="none" w:sz="0" w:space="0" w:color="auto"/>
        <w:right w:val="none" w:sz="0" w:space="0" w:color="auto"/>
      </w:divBdr>
      <w:divsChild>
        <w:div w:id="291207143">
          <w:marLeft w:val="0"/>
          <w:marRight w:val="0"/>
          <w:marTop w:val="0"/>
          <w:marBottom w:val="0"/>
          <w:divBdr>
            <w:top w:val="none" w:sz="0" w:space="0" w:color="auto"/>
            <w:left w:val="none" w:sz="0" w:space="0" w:color="auto"/>
            <w:bottom w:val="none" w:sz="0" w:space="0" w:color="auto"/>
            <w:right w:val="none" w:sz="0" w:space="0" w:color="auto"/>
          </w:divBdr>
          <w:divsChild>
            <w:div w:id="1755585493">
              <w:marLeft w:val="0"/>
              <w:marRight w:val="0"/>
              <w:marTop w:val="0"/>
              <w:marBottom w:val="0"/>
              <w:divBdr>
                <w:top w:val="none" w:sz="0" w:space="0" w:color="auto"/>
                <w:left w:val="none" w:sz="0" w:space="0" w:color="auto"/>
                <w:bottom w:val="none" w:sz="0" w:space="0" w:color="auto"/>
                <w:right w:val="none" w:sz="0" w:space="0" w:color="auto"/>
              </w:divBdr>
            </w:div>
            <w:div w:id="1236740532">
              <w:marLeft w:val="0"/>
              <w:marRight w:val="0"/>
              <w:marTop w:val="0"/>
              <w:marBottom w:val="0"/>
              <w:divBdr>
                <w:top w:val="none" w:sz="0" w:space="0" w:color="auto"/>
                <w:left w:val="none" w:sz="0" w:space="0" w:color="auto"/>
                <w:bottom w:val="none" w:sz="0" w:space="0" w:color="auto"/>
                <w:right w:val="none" w:sz="0" w:space="0" w:color="auto"/>
              </w:divBdr>
            </w:div>
            <w:div w:id="9259050">
              <w:marLeft w:val="0"/>
              <w:marRight w:val="0"/>
              <w:marTop w:val="0"/>
              <w:marBottom w:val="0"/>
              <w:divBdr>
                <w:top w:val="none" w:sz="0" w:space="0" w:color="auto"/>
                <w:left w:val="none" w:sz="0" w:space="0" w:color="auto"/>
                <w:bottom w:val="none" w:sz="0" w:space="0" w:color="auto"/>
                <w:right w:val="none" w:sz="0" w:space="0" w:color="auto"/>
              </w:divBdr>
            </w:div>
            <w:div w:id="331033603">
              <w:marLeft w:val="0"/>
              <w:marRight w:val="0"/>
              <w:marTop w:val="0"/>
              <w:marBottom w:val="0"/>
              <w:divBdr>
                <w:top w:val="none" w:sz="0" w:space="0" w:color="auto"/>
                <w:left w:val="none" w:sz="0" w:space="0" w:color="auto"/>
                <w:bottom w:val="none" w:sz="0" w:space="0" w:color="auto"/>
                <w:right w:val="none" w:sz="0" w:space="0" w:color="auto"/>
              </w:divBdr>
            </w:div>
            <w:div w:id="1983078877">
              <w:marLeft w:val="0"/>
              <w:marRight w:val="0"/>
              <w:marTop w:val="0"/>
              <w:marBottom w:val="0"/>
              <w:divBdr>
                <w:top w:val="none" w:sz="0" w:space="0" w:color="auto"/>
                <w:left w:val="none" w:sz="0" w:space="0" w:color="auto"/>
                <w:bottom w:val="none" w:sz="0" w:space="0" w:color="auto"/>
                <w:right w:val="none" w:sz="0" w:space="0" w:color="auto"/>
              </w:divBdr>
            </w:div>
            <w:div w:id="1983192790">
              <w:marLeft w:val="0"/>
              <w:marRight w:val="0"/>
              <w:marTop w:val="0"/>
              <w:marBottom w:val="0"/>
              <w:divBdr>
                <w:top w:val="none" w:sz="0" w:space="0" w:color="auto"/>
                <w:left w:val="none" w:sz="0" w:space="0" w:color="auto"/>
                <w:bottom w:val="none" w:sz="0" w:space="0" w:color="auto"/>
                <w:right w:val="none" w:sz="0" w:space="0" w:color="auto"/>
              </w:divBdr>
            </w:div>
            <w:div w:id="448667844">
              <w:marLeft w:val="0"/>
              <w:marRight w:val="0"/>
              <w:marTop w:val="0"/>
              <w:marBottom w:val="0"/>
              <w:divBdr>
                <w:top w:val="none" w:sz="0" w:space="0" w:color="auto"/>
                <w:left w:val="none" w:sz="0" w:space="0" w:color="auto"/>
                <w:bottom w:val="none" w:sz="0" w:space="0" w:color="auto"/>
                <w:right w:val="none" w:sz="0" w:space="0" w:color="auto"/>
              </w:divBdr>
            </w:div>
            <w:div w:id="126095052">
              <w:marLeft w:val="0"/>
              <w:marRight w:val="0"/>
              <w:marTop w:val="0"/>
              <w:marBottom w:val="0"/>
              <w:divBdr>
                <w:top w:val="none" w:sz="0" w:space="0" w:color="auto"/>
                <w:left w:val="none" w:sz="0" w:space="0" w:color="auto"/>
                <w:bottom w:val="none" w:sz="0" w:space="0" w:color="auto"/>
                <w:right w:val="none" w:sz="0" w:space="0" w:color="auto"/>
              </w:divBdr>
            </w:div>
            <w:div w:id="1118373467">
              <w:marLeft w:val="0"/>
              <w:marRight w:val="0"/>
              <w:marTop w:val="0"/>
              <w:marBottom w:val="0"/>
              <w:divBdr>
                <w:top w:val="none" w:sz="0" w:space="0" w:color="auto"/>
                <w:left w:val="none" w:sz="0" w:space="0" w:color="auto"/>
                <w:bottom w:val="none" w:sz="0" w:space="0" w:color="auto"/>
                <w:right w:val="none" w:sz="0" w:space="0" w:color="auto"/>
              </w:divBdr>
            </w:div>
            <w:div w:id="1295477806">
              <w:marLeft w:val="0"/>
              <w:marRight w:val="0"/>
              <w:marTop w:val="0"/>
              <w:marBottom w:val="0"/>
              <w:divBdr>
                <w:top w:val="none" w:sz="0" w:space="0" w:color="auto"/>
                <w:left w:val="none" w:sz="0" w:space="0" w:color="auto"/>
                <w:bottom w:val="none" w:sz="0" w:space="0" w:color="auto"/>
                <w:right w:val="none" w:sz="0" w:space="0" w:color="auto"/>
              </w:divBdr>
            </w:div>
            <w:div w:id="1056276382">
              <w:marLeft w:val="0"/>
              <w:marRight w:val="0"/>
              <w:marTop w:val="0"/>
              <w:marBottom w:val="0"/>
              <w:divBdr>
                <w:top w:val="none" w:sz="0" w:space="0" w:color="auto"/>
                <w:left w:val="none" w:sz="0" w:space="0" w:color="auto"/>
                <w:bottom w:val="none" w:sz="0" w:space="0" w:color="auto"/>
                <w:right w:val="none" w:sz="0" w:space="0" w:color="auto"/>
              </w:divBdr>
            </w:div>
            <w:div w:id="2104455204">
              <w:marLeft w:val="0"/>
              <w:marRight w:val="0"/>
              <w:marTop w:val="0"/>
              <w:marBottom w:val="0"/>
              <w:divBdr>
                <w:top w:val="none" w:sz="0" w:space="0" w:color="auto"/>
                <w:left w:val="none" w:sz="0" w:space="0" w:color="auto"/>
                <w:bottom w:val="none" w:sz="0" w:space="0" w:color="auto"/>
                <w:right w:val="none" w:sz="0" w:space="0" w:color="auto"/>
              </w:divBdr>
            </w:div>
            <w:div w:id="1088842762">
              <w:marLeft w:val="0"/>
              <w:marRight w:val="0"/>
              <w:marTop w:val="0"/>
              <w:marBottom w:val="0"/>
              <w:divBdr>
                <w:top w:val="none" w:sz="0" w:space="0" w:color="auto"/>
                <w:left w:val="none" w:sz="0" w:space="0" w:color="auto"/>
                <w:bottom w:val="none" w:sz="0" w:space="0" w:color="auto"/>
                <w:right w:val="none" w:sz="0" w:space="0" w:color="auto"/>
              </w:divBdr>
            </w:div>
            <w:div w:id="1950358627">
              <w:marLeft w:val="0"/>
              <w:marRight w:val="0"/>
              <w:marTop w:val="0"/>
              <w:marBottom w:val="0"/>
              <w:divBdr>
                <w:top w:val="none" w:sz="0" w:space="0" w:color="auto"/>
                <w:left w:val="none" w:sz="0" w:space="0" w:color="auto"/>
                <w:bottom w:val="none" w:sz="0" w:space="0" w:color="auto"/>
                <w:right w:val="none" w:sz="0" w:space="0" w:color="auto"/>
              </w:divBdr>
            </w:div>
            <w:div w:id="182209749">
              <w:marLeft w:val="0"/>
              <w:marRight w:val="0"/>
              <w:marTop w:val="0"/>
              <w:marBottom w:val="0"/>
              <w:divBdr>
                <w:top w:val="none" w:sz="0" w:space="0" w:color="auto"/>
                <w:left w:val="none" w:sz="0" w:space="0" w:color="auto"/>
                <w:bottom w:val="none" w:sz="0" w:space="0" w:color="auto"/>
                <w:right w:val="none" w:sz="0" w:space="0" w:color="auto"/>
              </w:divBdr>
            </w:div>
            <w:div w:id="877275961">
              <w:marLeft w:val="0"/>
              <w:marRight w:val="0"/>
              <w:marTop w:val="0"/>
              <w:marBottom w:val="0"/>
              <w:divBdr>
                <w:top w:val="none" w:sz="0" w:space="0" w:color="auto"/>
                <w:left w:val="none" w:sz="0" w:space="0" w:color="auto"/>
                <w:bottom w:val="none" w:sz="0" w:space="0" w:color="auto"/>
                <w:right w:val="none" w:sz="0" w:space="0" w:color="auto"/>
              </w:divBdr>
            </w:div>
            <w:div w:id="931166881">
              <w:marLeft w:val="0"/>
              <w:marRight w:val="0"/>
              <w:marTop w:val="0"/>
              <w:marBottom w:val="0"/>
              <w:divBdr>
                <w:top w:val="none" w:sz="0" w:space="0" w:color="auto"/>
                <w:left w:val="none" w:sz="0" w:space="0" w:color="auto"/>
                <w:bottom w:val="none" w:sz="0" w:space="0" w:color="auto"/>
                <w:right w:val="none" w:sz="0" w:space="0" w:color="auto"/>
              </w:divBdr>
            </w:div>
            <w:div w:id="360975276">
              <w:marLeft w:val="0"/>
              <w:marRight w:val="0"/>
              <w:marTop w:val="0"/>
              <w:marBottom w:val="0"/>
              <w:divBdr>
                <w:top w:val="none" w:sz="0" w:space="0" w:color="auto"/>
                <w:left w:val="none" w:sz="0" w:space="0" w:color="auto"/>
                <w:bottom w:val="none" w:sz="0" w:space="0" w:color="auto"/>
                <w:right w:val="none" w:sz="0" w:space="0" w:color="auto"/>
              </w:divBdr>
            </w:div>
            <w:div w:id="1320772903">
              <w:marLeft w:val="0"/>
              <w:marRight w:val="0"/>
              <w:marTop w:val="0"/>
              <w:marBottom w:val="0"/>
              <w:divBdr>
                <w:top w:val="none" w:sz="0" w:space="0" w:color="auto"/>
                <w:left w:val="none" w:sz="0" w:space="0" w:color="auto"/>
                <w:bottom w:val="none" w:sz="0" w:space="0" w:color="auto"/>
                <w:right w:val="none" w:sz="0" w:space="0" w:color="auto"/>
              </w:divBdr>
            </w:div>
            <w:div w:id="850071698">
              <w:marLeft w:val="0"/>
              <w:marRight w:val="0"/>
              <w:marTop w:val="0"/>
              <w:marBottom w:val="0"/>
              <w:divBdr>
                <w:top w:val="none" w:sz="0" w:space="0" w:color="auto"/>
                <w:left w:val="none" w:sz="0" w:space="0" w:color="auto"/>
                <w:bottom w:val="none" w:sz="0" w:space="0" w:color="auto"/>
                <w:right w:val="none" w:sz="0" w:space="0" w:color="auto"/>
              </w:divBdr>
            </w:div>
            <w:div w:id="1166283939">
              <w:marLeft w:val="0"/>
              <w:marRight w:val="0"/>
              <w:marTop w:val="0"/>
              <w:marBottom w:val="0"/>
              <w:divBdr>
                <w:top w:val="none" w:sz="0" w:space="0" w:color="auto"/>
                <w:left w:val="none" w:sz="0" w:space="0" w:color="auto"/>
                <w:bottom w:val="none" w:sz="0" w:space="0" w:color="auto"/>
                <w:right w:val="none" w:sz="0" w:space="0" w:color="auto"/>
              </w:divBdr>
            </w:div>
            <w:div w:id="873930958">
              <w:marLeft w:val="0"/>
              <w:marRight w:val="0"/>
              <w:marTop w:val="0"/>
              <w:marBottom w:val="0"/>
              <w:divBdr>
                <w:top w:val="none" w:sz="0" w:space="0" w:color="auto"/>
                <w:left w:val="none" w:sz="0" w:space="0" w:color="auto"/>
                <w:bottom w:val="none" w:sz="0" w:space="0" w:color="auto"/>
                <w:right w:val="none" w:sz="0" w:space="0" w:color="auto"/>
              </w:divBdr>
            </w:div>
            <w:div w:id="299388104">
              <w:marLeft w:val="0"/>
              <w:marRight w:val="0"/>
              <w:marTop w:val="0"/>
              <w:marBottom w:val="0"/>
              <w:divBdr>
                <w:top w:val="none" w:sz="0" w:space="0" w:color="auto"/>
                <w:left w:val="none" w:sz="0" w:space="0" w:color="auto"/>
                <w:bottom w:val="none" w:sz="0" w:space="0" w:color="auto"/>
                <w:right w:val="none" w:sz="0" w:space="0" w:color="auto"/>
              </w:divBdr>
            </w:div>
            <w:div w:id="1180512563">
              <w:marLeft w:val="0"/>
              <w:marRight w:val="0"/>
              <w:marTop w:val="0"/>
              <w:marBottom w:val="0"/>
              <w:divBdr>
                <w:top w:val="none" w:sz="0" w:space="0" w:color="auto"/>
                <w:left w:val="none" w:sz="0" w:space="0" w:color="auto"/>
                <w:bottom w:val="none" w:sz="0" w:space="0" w:color="auto"/>
                <w:right w:val="none" w:sz="0" w:space="0" w:color="auto"/>
              </w:divBdr>
            </w:div>
            <w:div w:id="165478943">
              <w:marLeft w:val="0"/>
              <w:marRight w:val="0"/>
              <w:marTop w:val="0"/>
              <w:marBottom w:val="0"/>
              <w:divBdr>
                <w:top w:val="none" w:sz="0" w:space="0" w:color="auto"/>
                <w:left w:val="none" w:sz="0" w:space="0" w:color="auto"/>
                <w:bottom w:val="none" w:sz="0" w:space="0" w:color="auto"/>
                <w:right w:val="none" w:sz="0" w:space="0" w:color="auto"/>
              </w:divBdr>
            </w:div>
            <w:div w:id="1655798790">
              <w:marLeft w:val="0"/>
              <w:marRight w:val="0"/>
              <w:marTop w:val="0"/>
              <w:marBottom w:val="0"/>
              <w:divBdr>
                <w:top w:val="none" w:sz="0" w:space="0" w:color="auto"/>
                <w:left w:val="none" w:sz="0" w:space="0" w:color="auto"/>
                <w:bottom w:val="none" w:sz="0" w:space="0" w:color="auto"/>
                <w:right w:val="none" w:sz="0" w:space="0" w:color="auto"/>
              </w:divBdr>
            </w:div>
            <w:div w:id="815221237">
              <w:marLeft w:val="0"/>
              <w:marRight w:val="0"/>
              <w:marTop w:val="0"/>
              <w:marBottom w:val="0"/>
              <w:divBdr>
                <w:top w:val="none" w:sz="0" w:space="0" w:color="auto"/>
                <w:left w:val="none" w:sz="0" w:space="0" w:color="auto"/>
                <w:bottom w:val="none" w:sz="0" w:space="0" w:color="auto"/>
                <w:right w:val="none" w:sz="0" w:space="0" w:color="auto"/>
              </w:divBdr>
            </w:div>
            <w:div w:id="1493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D322C-7572-4511-85A8-F91F7BBE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dc:creator>
  <cp:lastModifiedBy>vos</cp:lastModifiedBy>
  <cp:revision>4</cp:revision>
  <cp:lastPrinted>2013-04-29T16:18:00Z</cp:lastPrinted>
  <dcterms:created xsi:type="dcterms:W3CDTF">2015-08-18T18:44:00Z</dcterms:created>
  <dcterms:modified xsi:type="dcterms:W3CDTF">2015-09-11T18:55:00Z</dcterms:modified>
</cp:coreProperties>
</file>